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07AB" w:rsidRPr="005A07AB" w:rsidRDefault="005A07AB" w:rsidP="005A0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7AB">
        <w:rPr>
          <w:rFonts w:ascii="Times New Roman" w:hAnsi="Times New Roman" w:cs="Times New Roman"/>
          <w:b/>
          <w:sz w:val="28"/>
          <w:szCs w:val="28"/>
        </w:rPr>
        <w:t>Постановление Правительства РФ</w:t>
      </w:r>
    </w:p>
    <w:p w:rsidR="005A07AB" w:rsidRPr="005A07AB" w:rsidRDefault="005A07AB" w:rsidP="005A0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7AB">
        <w:rPr>
          <w:rFonts w:ascii="Times New Roman" w:hAnsi="Times New Roman" w:cs="Times New Roman"/>
          <w:b/>
          <w:sz w:val="28"/>
          <w:szCs w:val="28"/>
        </w:rPr>
        <w:t>от 13 июля 2020 г. № 1039</w:t>
      </w:r>
    </w:p>
    <w:p w:rsidR="005A07AB" w:rsidRDefault="005A07AB" w:rsidP="005A07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7AB">
        <w:rPr>
          <w:rFonts w:ascii="Times New Roman" w:hAnsi="Times New Roman" w:cs="Times New Roman"/>
          <w:b/>
          <w:sz w:val="28"/>
          <w:szCs w:val="28"/>
        </w:rPr>
        <w:t xml:space="preserve">“Об утверждении Правил определения платы для физических лиц, не проживающих в населенных пунктах, расположенных в границах особо охраняемых природных территорий, за посещение особо охраняемых природных территорий и установления случаев </w:t>
      </w:r>
    </w:p>
    <w:p w:rsidR="005A07AB" w:rsidRPr="005A07AB" w:rsidRDefault="005A07AB" w:rsidP="005A0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7AB">
        <w:rPr>
          <w:rFonts w:ascii="Times New Roman" w:hAnsi="Times New Roman" w:cs="Times New Roman"/>
          <w:b/>
          <w:sz w:val="28"/>
          <w:szCs w:val="28"/>
        </w:rPr>
        <w:t>освобождения от взимания платы”</w:t>
      </w:r>
    </w:p>
    <w:p w:rsidR="005A07AB" w:rsidRPr="005A07AB" w:rsidRDefault="005A07AB" w:rsidP="00AD7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0"/>
      <w:bookmarkEnd w:id="0"/>
      <w:r w:rsidRPr="005A07AB">
        <w:rPr>
          <w:rFonts w:ascii="Times New Roman" w:hAnsi="Times New Roman" w:cs="Times New Roman"/>
          <w:sz w:val="28"/>
          <w:szCs w:val="28"/>
        </w:rPr>
        <w:t>В соответствии с пунктом 2 статьи 5.1 Федерального закона "Об особо охраняемых природных территориях" Правительство Российской Федерации постановляет:</w:t>
      </w:r>
    </w:p>
    <w:p w:rsidR="005A07AB" w:rsidRPr="005A07AB" w:rsidRDefault="005A07AB" w:rsidP="00AD7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7AB">
        <w:rPr>
          <w:rFonts w:ascii="Times New Roman" w:hAnsi="Times New Roman" w:cs="Times New Roman"/>
          <w:sz w:val="28"/>
          <w:szCs w:val="28"/>
        </w:rPr>
        <w:t>Утвердить прилагаемые </w:t>
      </w:r>
      <w:hyperlink r:id="rId4" w:anchor="1000" w:history="1">
        <w:r w:rsidRPr="004462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Pr="00446275">
        <w:rPr>
          <w:rFonts w:ascii="Times New Roman" w:hAnsi="Times New Roman" w:cs="Times New Roman"/>
          <w:sz w:val="28"/>
          <w:szCs w:val="28"/>
        </w:rPr>
        <w:t> о</w:t>
      </w:r>
      <w:r w:rsidRPr="005A07AB">
        <w:rPr>
          <w:rFonts w:ascii="Times New Roman" w:hAnsi="Times New Roman" w:cs="Times New Roman"/>
          <w:sz w:val="28"/>
          <w:szCs w:val="28"/>
        </w:rPr>
        <w:t>пределения платы для физических лиц, не проживающих в населенных пунктах, расположенных в границах особо охраняемых природных территорий, за посещение особо охраняемых природных территорий и установления случаев освобождения от взимания платы.</w:t>
      </w:r>
    </w:p>
    <w:tbl>
      <w:tblPr>
        <w:tblW w:w="3735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2"/>
        <w:gridCol w:w="2849"/>
      </w:tblGrid>
      <w:tr w:rsidR="005A07AB" w:rsidRPr="005A07AB" w:rsidTr="001770CB">
        <w:trPr>
          <w:jc w:val="right"/>
        </w:trPr>
        <w:tc>
          <w:tcPr>
            <w:tcW w:w="2968" w:type="pct"/>
            <w:hideMark/>
          </w:tcPr>
          <w:p w:rsidR="005A07AB" w:rsidRPr="005A07AB" w:rsidRDefault="005A07AB" w:rsidP="001770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7A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  <w:r w:rsidRPr="005A07A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32" w:type="pct"/>
            <w:hideMark/>
          </w:tcPr>
          <w:p w:rsidR="001770CB" w:rsidRDefault="001770CB" w:rsidP="001770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7AB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5A07AB" w:rsidRPr="005A07AB" w:rsidRDefault="005A07AB" w:rsidP="001770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7AB">
              <w:rPr>
                <w:rFonts w:ascii="Times New Roman" w:hAnsi="Times New Roman" w:cs="Times New Roman"/>
                <w:sz w:val="28"/>
                <w:szCs w:val="28"/>
              </w:rPr>
              <w:t>М. </w:t>
            </w:r>
            <w:proofErr w:type="spellStart"/>
            <w:r w:rsidRPr="005A07AB">
              <w:rPr>
                <w:rFonts w:ascii="Times New Roman" w:hAnsi="Times New Roman" w:cs="Times New Roman"/>
                <w:sz w:val="28"/>
                <w:szCs w:val="28"/>
              </w:rPr>
              <w:t>Мишустин</w:t>
            </w:r>
            <w:proofErr w:type="spellEnd"/>
          </w:p>
        </w:tc>
      </w:tr>
    </w:tbl>
    <w:p w:rsidR="005A07AB" w:rsidRPr="005A07AB" w:rsidRDefault="005A07AB" w:rsidP="001770CB">
      <w:pPr>
        <w:jc w:val="right"/>
        <w:rPr>
          <w:rFonts w:ascii="Times New Roman" w:hAnsi="Times New Roman" w:cs="Times New Roman"/>
          <w:sz w:val="28"/>
          <w:szCs w:val="28"/>
        </w:rPr>
      </w:pPr>
      <w:r w:rsidRPr="005A07AB">
        <w:rPr>
          <w:rFonts w:ascii="Times New Roman" w:hAnsi="Times New Roman" w:cs="Times New Roman"/>
          <w:sz w:val="28"/>
          <w:szCs w:val="28"/>
        </w:rPr>
        <w:t>УТВЕРЖДЕНЫ</w:t>
      </w:r>
      <w:r w:rsidRPr="005A07AB">
        <w:rPr>
          <w:rFonts w:ascii="Times New Roman" w:hAnsi="Times New Roman" w:cs="Times New Roman"/>
          <w:sz w:val="28"/>
          <w:szCs w:val="28"/>
        </w:rPr>
        <w:br/>
      </w:r>
      <w:hyperlink r:id="rId5" w:anchor="0" w:history="1">
        <w:r w:rsidRPr="004462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446275">
        <w:rPr>
          <w:rFonts w:ascii="Times New Roman" w:hAnsi="Times New Roman" w:cs="Times New Roman"/>
          <w:sz w:val="28"/>
          <w:szCs w:val="28"/>
        </w:rPr>
        <w:t> П</w:t>
      </w:r>
      <w:r w:rsidRPr="005A07AB">
        <w:rPr>
          <w:rFonts w:ascii="Times New Roman" w:hAnsi="Times New Roman" w:cs="Times New Roman"/>
          <w:sz w:val="28"/>
          <w:szCs w:val="28"/>
        </w:rPr>
        <w:t>равительства</w:t>
      </w:r>
      <w:r w:rsidRPr="005A07AB">
        <w:rPr>
          <w:rFonts w:ascii="Times New Roman" w:hAnsi="Times New Roman" w:cs="Times New Roman"/>
          <w:sz w:val="28"/>
          <w:szCs w:val="28"/>
        </w:rPr>
        <w:br/>
        <w:t>Российской Федерации</w:t>
      </w:r>
      <w:r w:rsidRPr="005A07AB">
        <w:rPr>
          <w:rFonts w:ascii="Times New Roman" w:hAnsi="Times New Roman" w:cs="Times New Roman"/>
          <w:sz w:val="28"/>
          <w:szCs w:val="28"/>
        </w:rPr>
        <w:br/>
        <w:t>от 13 июля 2020 г. N 1039</w:t>
      </w:r>
    </w:p>
    <w:p w:rsidR="005A07AB" w:rsidRPr="005A07AB" w:rsidRDefault="005A07AB" w:rsidP="005A0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7AB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5A07AB">
        <w:rPr>
          <w:rFonts w:ascii="Times New Roman" w:hAnsi="Times New Roman" w:cs="Times New Roman"/>
          <w:b/>
          <w:sz w:val="28"/>
          <w:szCs w:val="28"/>
        </w:rPr>
        <w:br/>
        <w:t>определения платы для физических лиц, не проживающих в населенных пунктах, расположенных в границах особо охраняемых природных территорий, за посещение особо охраняемых природных территорий и установления случаев освобождения от взимания платы</w:t>
      </w:r>
    </w:p>
    <w:p w:rsidR="005A07AB" w:rsidRPr="005A07AB" w:rsidRDefault="005A07AB" w:rsidP="00AD7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7AB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определения платы, взимаемой за посещение особо охраняемых природных территорий физическими лицами, не проживающими в населенных пунктах, расположенных в границах особо охраняемых природных территорий (далее соответственно - плата, физические лица), а также случаи освобождения от взимания платы для отдельных категорий физических лиц.</w:t>
      </w:r>
    </w:p>
    <w:p w:rsidR="005A07AB" w:rsidRPr="005A07AB" w:rsidRDefault="005A07AB" w:rsidP="00AD7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7AB">
        <w:rPr>
          <w:rFonts w:ascii="Times New Roman" w:hAnsi="Times New Roman" w:cs="Times New Roman"/>
          <w:sz w:val="28"/>
          <w:szCs w:val="28"/>
        </w:rPr>
        <w:t>2. Размер платы устанавливается для каждой особо охраняемой природной территории.</w:t>
      </w:r>
    </w:p>
    <w:p w:rsidR="005A07AB" w:rsidRPr="005A07AB" w:rsidRDefault="005A07AB" w:rsidP="00AD737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7A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AD7373">
        <w:rPr>
          <w:rFonts w:ascii="Times New Roman" w:hAnsi="Times New Roman" w:cs="Times New Roman"/>
          <w:sz w:val="28"/>
          <w:szCs w:val="28"/>
        </w:rPr>
        <w:t>За посещение физическими лицами особо охраняемых природных территорий федерального значения размер платы устанавливается федеральными государственными бюджетными учреждениями, осуществляющими управление соответствующими особо охраняемыми природными территориями федерального значения, по согласованию с уполномоченным федеральным органом исполнительной власти, в ведении которого находятся такие учреждения.</w:t>
      </w:r>
    </w:p>
    <w:p w:rsidR="005A07AB" w:rsidRPr="005A07AB" w:rsidRDefault="005A07AB" w:rsidP="00AD7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7AB">
        <w:rPr>
          <w:rFonts w:ascii="Times New Roman" w:hAnsi="Times New Roman" w:cs="Times New Roman"/>
          <w:sz w:val="28"/>
          <w:szCs w:val="28"/>
        </w:rPr>
        <w:t>Порядок согласования размера платы за посещение физическими лицами особо охраняемых природных территорий федерального значения устанавливается федеральными органами исполнительной власти, в ведении которых находятся федеральные государственные бюджетные учреждения, осуществляющие управление соответствующими особо охраняемыми природными территориями федерального значения.</w:t>
      </w:r>
    </w:p>
    <w:p w:rsidR="005A07AB" w:rsidRPr="005A07AB" w:rsidRDefault="005A07AB" w:rsidP="00AD7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7AB">
        <w:rPr>
          <w:rFonts w:ascii="Times New Roman" w:hAnsi="Times New Roman" w:cs="Times New Roman"/>
          <w:sz w:val="28"/>
          <w:szCs w:val="28"/>
        </w:rPr>
        <w:t>4. Плата за посещение дендрологических парков и ботанических садов, управление которыми осуществляется уполномоченными Правительством Российской Федерации федеральными органами исполнительной власти и подведомственными им государственными учреждениями, а также государственными научными организациями и государственными образовательными организациями высшего образования, устанавливается такими организациями по согласованию с федеральными органами исполнительной власти, в ведении которых они находятся.</w:t>
      </w:r>
    </w:p>
    <w:p w:rsidR="005A07AB" w:rsidRPr="005A07AB" w:rsidRDefault="005A07AB" w:rsidP="00AD7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7AB">
        <w:rPr>
          <w:rFonts w:ascii="Times New Roman" w:hAnsi="Times New Roman" w:cs="Times New Roman"/>
          <w:sz w:val="28"/>
          <w:szCs w:val="28"/>
        </w:rPr>
        <w:t>5. За посещение физическими лицами особо охраняемых природных территорий регионального значения размер платы устанавливается высшим исполнительным органом государственной власти субъекта Российской Федерации.</w:t>
      </w:r>
    </w:p>
    <w:p w:rsidR="005A07AB" w:rsidRPr="005A07AB" w:rsidRDefault="005A07AB" w:rsidP="00AD7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7AB">
        <w:rPr>
          <w:rFonts w:ascii="Times New Roman" w:hAnsi="Times New Roman" w:cs="Times New Roman"/>
          <w:sz w:val="28"/>
          <w:szCs w:val="28"/>
        </w:rPr>
        <w:t>6. За посещение физическими лицами особо охраняемых природных территорий местного значения размер платы устанавливается соответствующими органами местного самоуправления, в ведении которых находятся такие особо охраняемые природные территории.</w:t>
      </w:r>
    </w:p>
    <w:p w:rsidR="005A07AB" w:rsidRPr="005A07AB" w:rsidRDefault="005A07AB" w:rsidP="00AD7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7AB">
        <w:rPr>
          <w:rFonts w:ascii="Times New Roman" w:hAnsi="Times New Roman" w:cs="Times New Roman"/>
          <w:sz w:val="28"/>
          <w:szCs w:val="28"/>
        </w:rPr>
        <w:t xml:space="preserve">7. Размер платы, устанавливаемой учреждениями и органами, указанными </w:t>
      </w:r>
      <w:r w:rsidRPr="00446275">
        <w:rPr>
          <w:rFonts w:ascii="Times New Roman" w:hAnsi="Times New Roman" w:cs="Times New Roman"/>
          <w:sz w:val="28"/>
          <w:szCs w:val="28"/>
        </w:rPr>
        <w:t>в </w:t>
      </w:r>
      <w:hyperlink r:id="rId6" w:anchor="1003" w:history="1">
        <w:r w:rsidRPr="004462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3 - 6</w:t>
        </w:r>
      </w:hyperlink>
      <w:r w:rsidRPr="005A07AB">
        <w:rPr>
          <w:rFonts w:ascii="Times New Roman" w:hAnsi="Times New Roman" w:cs="Times New Roman"/>
          <w:sz w:val="28"/>
          <w:szCs w:val="28"/>
        </w:rPr>
        <w:t> настоящих Правил, составляет:</w:t>
      </w:r>
    </w:p>
    <w:p w:rsidR="005A07AB" w:rsidRPr="00AD7373" w:rsidRDefault="005A07AB" w:rsidP="00AD7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373">
        <w:rPr>
          <w:rFonts w:ascii="Times New Roman" w:hAnsi="Times New Roman" w:cs="Times New Roman"/>
          <w:sz w:val="28"/>
          <w:szCs w:val="28"/>
        </w:rPr>
        <w:t>а) для особо охраняемых природных территорий федерального значения - не менее 1 процента установленной величины прожиточного минимума трудоспособного населения в целом по Российской Федерации за одно посещение;</w:t>
      </w:r>
    </w:p>
    <w:p w:rsidR="005A07AB" w:rsidRPr="005A07AB" w:rsidRDefault="005A07AB" w:rsidP="00AD7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7AB">
        <w:rPr>
          <w:rFonts w:ascii="Times New Roman" w:hAnsi="Times New Roman" w:cs="Times New Roman"/>
          <w:sz w:val="28"/>
          <w:szCs w:val="28"/>
        </w:rPr>
        <w:t xml:space="preserve">б) для особо охраняемых природных территорий регионального значения - не менее 0,5 процента установленной величины прожиточного </w:t>
      </w:r>
      <w:r w:rsidRPr="005A07AB">
        <w:rPr>
          <w:rFonts w:ascii="Times New Roman" w:hAnsi="Times New Roman" w:cs="Times New Roman"/>
          <w:sz w:val="28"/>
          <w:szCs w:val="28"/>
        </w:rPr>
        <w:lastRenderedPageBreak/>
        <w:t>минимума трудоспособного населения в целом по Российской Федерации за одно посещение;</w:t>
      </w:r>
    </w:p>
    <w:p w:rsidR="005A07AB" w:rsidRPr="005A07AB" w:rsidRDefault="005A07AB" w:rsidP="00AD7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7AB">
        <w:rPr>
          <w:rFonts w:ascii="Times New Roman" w:hAnsi="Times New Roman" w:cs="Times New Roman"/>
          <w:sz w:val="28"/>
          <w:szCs w:val="28"/>
        </w:rPr>
        <w:t>в) для особо охраняемых природных территорий местного значения - не менее 0,25 процента установленной величины прожиточного минимума трудоспособного населения в целом по Российской Федерации за одно посещение.</w:t>
      </w:r>
    </w:p>
    <w:p w:rsidR="005A07AB" w:rsidRPr="005A07AB" w:rsidRDefault="005A07AB" w:rsidP="00AD7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7AB">
        <w:rPr>
          <w:rFonts w:ascii="Times New Roman" w:hAnsi="Times New Roman" w:cs="Times New Roman"/>
          <w:sz w:val="28"/>
          <w:szCs w:val="28"/>
        </w:rPr>
        <w:t>8. Учреждениям и органам, указанным в </w:t>
      </w:r>
      <w:hyperlink r:id="rId7" w:anchor="1003" w:history="1">
        <w:r w:rsidRPr="004462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3 - 6</w:t>
        </w:r>
      </w:hyperlink>
      <w:r w:rsidRPr="00446275">
        <w:rPr>
          <w:rFonts w:ascii="Times New Roman" w:hAnsi="Times New Roman" w:cs="Times New Roman"/>
          <w:sz w:val="28"/>
          <w:szCs w:val="28"/>
        </w:rPr>
        <w:t> </w:t>
      </w:r>
      <w:r w:rsidRPr="005A07AB">
        <w:rPr>
          <w:rFonts w:ascii="Times New Roman" w:hAnsi="Times New Roman" w:cs="Times New Roman"/>
          <w:sz w:val="28"/>
          <w:szCs w:val="28"/>
        </w:rPr>
        <w:t>настоящих Правил, при установлении размера платы рекомендуется учитывать:</w:t>
      </w:r>
    </w:p>
    <w:p w:rsidR="005A07AB" w:rsidRPr="005A07AB" w:rsidRDefault="005A07AB" w:rsidP="00AD7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7AB">
        <w:rPr>
          <w:rFonts w:ascii="Times New Roman" w:hAnsi="Times New Roman" w:cs="Times New Roman"/>
          <w:sz w:val="28"/>
          <w:szCs w:val="28"/>
        </w:rPr>
        <w:t>а) уровень существующего и прогнозируемого спроса на посещение особо охраняемой природной территории;</w:t>
      </w:r>
    </w:p>
    <w:p w:rsidR="005A07AB" w:rsidRPr="005A07AB" w:rsidRDefault="005A07AB" w:rsidP="00AD7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7AB">
        <w:rPr>
          <w:rFonts w:ascii="Times New Roman" w:hAnsi="Times New Roman" w:cs="Times New Roman"/>
          <w:sz w:val="28"/>
          <w:szCs w:val="28"/>
        </w:rPr>
        <w:t>б) сезонность посещения особо охраняемой природной территории;</w:t>
      </w:r>
    </w:p>
    <w:p w:rsidR="005A07AB" w:rsidRPr="005A07AB" w:rsidRDefault="005A07AB" w:rsidP="00AD7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7AB">
        <w:rPr>
          <w:rFonts w:ascii="Times New Roman" w:hAnsi="Times New Roman" w:cs="Times New Roman"/>
          <w:sz w:val="28"/>
          <w:szCs w:val="28"/>
        </w:rPr>
        <w:t>в) наличие в границах особо охраняемой природной территории уникальных природных комплексов и объектов, которые имеют особое природоохранное, научное, культурное, эстетическое, рекреационное и оздоровительное значение;</w:t>
      </w:r>
    </w:p>
    <w:p w:rsidR="005A07AB" w:rsidRPr="005A07AB" w:rsidRDefault="005A07AB" w:rsidP="00AD7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7AB">
        <w:rPr>
          <w:rFonts w:ascii="Times New Roman" w:hAnsi="Times New Roman" w:cs="Times New Roman"/>
          <w:sz w:val="28"/>
          <w:szCs w:val="28"/>
        </w:rPr>
        <w:t>г) наличие инфраструктуры и материально-технической базы для обслуживания посетителей.</w:t>
      </w:r>
    </w:p>
    <w:p w:rsidR="005A07AB" w:rsidRPr="005A07AB" w:rsidRDefault="005A07AB" w:rsidP="00AD7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7AB">
        <w:rPr>
          <w:rFonts w:ascii="Times New Roman" w:hAnsi="Times New Roman" w:cs="Times New Roman"/>
          <w:sz w:val="28"/>
          <w:szCs w:val="28"/>
        </w:rPr>
        <w:t>9. Освобождаются от взимания платы следующие категории физических лиц:</w:t>
      </w:r>
    </w:p>
    <w:p w:rsidR="005A07AB" w:rsidRPr="005A07AB" w:rsidRDefault="005A07AB" w:rsidP="00AD7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7AB">
        <w:rPr>
          <w:rFonts w:ascii="Times New Roman" w:hAnsi="Times New Roman" w:cs="Times New Roman"/>
          <w:sz w:val="28"/>
          <w:szCs w:val="28"/>
        </w:rPr>
        <w:t>а) инвалиды войны;</w:t>
      </w:r>
    </w:p>
    <w:p w:rsidR="005A07AB" w:rsidRPr="005A07AB" w:rsidRDefault="005A07AB" w:rsidP="00AD7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7AB">
        <w:rPr>
          <w:rFonts w:ascii="Times New Roman" w:hAnsi="Times New Roman" w:cs="Times New Roman"/>
          <w:sz w:val="28"/>
          <w:szCs w:val="28"/>
        </w:rPr>
        <w:t>б) участники Великой Отечественной войны;</w:t>
      </w:r>
    </w:p>
    <w:p w:rsidR="005A07AB" w:rsidRPr="005A07AB" w:rsidRDefault="005A07AB" w:rsidP="00AD7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7AB">
        <w:rPr>
          <w:rFonts w:ascii="Times New Roman" w:hAnsi="Times New Roman" w:cs="Times New Roman"/>
          <w:sz w:val="28"/>
          <w:szCs w:val="28"/>
        </w:rPr>
        <w:t>в) лица, удостоенные званий Героя Советского Союза, Героя Российской Федерации или являющиеся полными кавалерами ордена Славы;</w:t>
      </w:r>
    </w:p>
    <w:p w:rsidR="005A07AB" w:rsidRPr="005A07AB" w:rsidRDefault="005A07AB" w:rsidP="00AD7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7AB">
        <w:rPr>
          <w:rFonts w:ascii="Times New Roman" w:hAnsi="Times New Roman" w:cs="Times New Roman"/>
          <w:sz w:val="28"/>
          <w:szCs w:val="28"/>
        </w:rPr>
        <w:t>г) лица, удостоенные званий Героя Социалистического Труда, Героя Труда Российской Федерации либо награжденные орденом Трудовой Славы трех степеней;</w:t>
      </w:r>
    </w:p>
    <w:p w:rsidR="005A07AB" w:rsidRPr="005A07AB" w:rsidRDefault="005A07AB" w:rsidP="00AD7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7AB">
        <w:rPr>
          <w:rFonts w:ascii="Times New Roman" w:hAnsi="Times New Roman" w:cs="Times New Roman"/>
          <w:sz w:val="28"/>
          <w:szCs w:val="28"/>
        </w:rPr>
        <w:t>д) ветераны боевых действий из числа лиц, указанных в пункте 1 статьи 3 Федерального закона "О ветеранах";</w:t>
      </w:r>
    </w:p>
    <w:p w:rsidR="005A07AB" w:rsidRPr="005A07AB" w:rsidRDefault="005A07AB" w:rsidP="00AD7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7AB">
        <w:rPr>
          <w:rFonts w:ascii="Times New Roman" w:hAnsi="Times New Roman" w:cs="Times New Roman"/>
          <w:sz w:val="28"/>
          <w:szCs w:val="28"/>
        </w:rPr>
        <w:t>е)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 г. по 3 сентября 1945 г. не менее шести месяцев, военнослужащие, награжденные орденами или медалями СССР за службу в указанный период;</w:t>
      </w:r>
    </w:p>
    <w:p w:rsidR="005A07AB" w:rsidRPr="005A07AB" w:rsidRDefault="005A07AB" w:rsidP="00AD7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7AB">
        <w:rPr>
          <w:rFonts w:ascii="Times New Roman" w:hAnsi="Times New Roman" w:cs="Times New Roman"/>
          <w:sz w:val="28"/>
          <w:szCs w:val="28"/>
        </w:rPr>
        <w:lastRenderedPageBreak/>
        <w:t>ж) лица, награжденные знаком "Жителю блокадного Ленинграда";</w:t>
      </w:r>
    </w:p>
    <w:p w:rsidR="005A07AB" w:rsidRPr="005A07AB" w:rsidRDefault="005A07AB" w:rsidP="00AD7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7AB">
        <w:rPr>
          <w:rFonts w:ascii="Times New Roman" w:hAnsi="Times New Roman" w:cs="Times New Roman"/>
          <w:sz w:val="28"/>
          <w:szCs w:val="28"/>
        </w:rPr>
        <w:t>з)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5A07AB" w:rsidRPr="005A07AB" w:rsidRDefault="005A07AB" w:rsidP="00412B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7AB">
        <w:rPr>
          <w:rFonts w:ascii="Times New Roman" w:hAnsi="Times New Roman" w:cs="Times New Roman"/>
          <w:sz w:val="28"/>
          <w:szCs w:val="28"/>
        </w:rPr>
        <w:t>и)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 Ленинграда;</w:t>
      </w:r>
    </w:p>
    <w:p w:rsidR="005A07AB" w:rsidRPr="005A07AB" w:rsidRDefault="005A07AB" w:rsidP="00AD7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7AB">
        <w:rPr>
          <w:rFonts w:ascii="Times New Roman" w:hAnsi="Times New Roman" w:cs="Times New Roman"/>
          <w:sz w:val="28"/>
          <w:szCs w:val="28"/>
        </w:rPr>
        <w:t>к) инвалиды и сопровождающие их лица;</w:t>
      </w:r>
    </w:p>
    <w:p w:rsidR="005A07AB" w:rsidRPr="005A07AB" w:rsidRDefault="005A07AB" w:rsidP="00AD7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7AB">
        <w:rPr>
          <w:rFonts w:ascii="Times New Roman" w:hAnsi="Times New Roman" w:cs="Times New Roman"/>
          <w:sz w:val="28"/>
          <w:szCs w:val="28"/>
        </w:rPr>
        <w:t>л) дети-инвалиды и сопровождающие их лица;</w:t>
      </w:r>
    </w:p>
    <w:p w:rsidR="005A07AB" w:rsidRPr="005A07AB" w:rsidRDefault="005A07AB" w:rsidP="00AD7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7AB">
        <w:rPr>
          <w:rFonts w:ascii="Times New Roman" w:hAnsi="Times New Roman" w:cs="Times New Roman"/>
          <w:sz w:val="28"/>
          <w:szCs w:val="28"/>
        </w:rPr>
        <w:t>м)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граждан;</w:t>
      </w:r>
    </w:p>
    <w:p w:rsidR="005A07AB" w:rsidRPr="005A07AB" w:rsidRDefault="005A07AB" w:rsidP="00AD7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7AB">
        <w:rPr>
          <w:rFonts w:ascii="Times New Roman" w:hAnsi="Times New Roman" w:cs="Times New Roman"/>
          <w:sz w:val="28"/>
          <w:szCs w:val="28"/>
        </w:rPr>
        <w:t>н) дети дошкольного и школьного возраста;</w:t>
      </w:r>
    </w:p>
    <w:p w:rsidR="005A07AB" w:rsidRPr="005A07AB" w:rsidRDefault="005A07AB" w:rsidP="00AD7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7AB">
        <w:rPr>
          <w:rFonts w:ascii="Times New Roman" w:hAnsi="Times New Roman" w:cs="Times New Roman"/>
          <w:sz w:val="28"/>
          <w:szCs w:val="28"/>
        </w:rPr>
        <w:t>о) малоимущие семьи, малоимущие одиноко проживающие граждане и иные категории граждан, предусмотренные Федеральным законом "О государственной социальной помощи";</w:t>
      </w:r>
    </w:p>
    <w:p w:rsidR="005A07AB" w:rsidRPr="005A07AB" w:rsidRDefault="005A07AB" w:rsidP="00AD7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7AB">
        <w:rPr>
          <w:rFonts w:ascii="Times New Roman" w:hAnsi="Times New Roman" w:cs="Times New Roman"/>
          <w:sz w:val="28"/>
          <w:szCs w:val="28"/>
        </w:rPr>
        <w:t>п) граждане Российской Федерации пенсионного возраста;</w:t>
      </w:r>
    </w:p>
    <w:p w:rsidR="005A07AB" w:rsidRPr="005A07AB" w:rsidRDefault="005A07AB" w:rsidP="00AD7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7AB">
        <w:rPr>
          <w:rFonts w:ascii="Times New Roman" w:hAnsi="Times New Roman" w:cs="Times New Roman"/>
          <w:sz w:val="28"/>
          <w:szCs w:val="28"/>
        </w:rPr>
        <w:t>р) многодетные родители, воспитывающие несовершеннолетних детей;</w:t>
      </w:r>
    </w:p>
    <w:p w:rsidR="005A07AB" w:rsidRPr="005A07AB" w:rsidRDefault="005A07AB" w:rsidP="00AD7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7AB">
        <w:rPr>
          <w:rFonts w:ascii="Times New Roman" w:hAnsi="Times New Roman" w:cs="Times New Roman"/>
          <w:sz w:val="28"/>
          <w:szCs w:val="28"/>
        </w:rPr>
        <w:t>с) дети-сироты, дети, оставшиеся без попечения родителей, лица из числа детей-сирот и детей, оставшихся без попечения родителей;</w:t>
      </w:r>
    </w:p>
    <w:p w:rsidR="005A07AB" w:rsidRPr="005A07AB" w:rsidRDefault="005A07AB" w:rsidP="00AD7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7AB">
        <w:rPr>
          <w:rFonts w:ascii="Times New Roman" w:hAnsi="Times New Roman" w:cs="Times New Roman"/>
          <w:sz w:val="28"/>
          <w:szCs w:val="28"/>
        </w:rPr>
        <w:t>т) иные лица по решению учреждений и органов, указанных в </w:t>
      </w:r>
      <w:hyperlink r:id="rId8" w:anchor="1003" w:history="1">
        <w:r w:rsidRPr="004462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3 - 6</w:t>
        </w:r>
      </w:hyperlink>
      <w:r w:rsidRPr="005A07AB">
        <w:rPr>
          <w:rFonts w:ascii="Times New Roman" w:hAnsi="Times New Roman" w:cs="Times New Roman"/>
          <w:sz w:val="28"/>
          <w:szCs w:val="28"/>
        </w:rPr>
        <w:t> настоящих Правил.</w:t>
      </w:r>
    </w:p>
    <w:p w:rsidR="005A07AB" w:rsidRPr="005A07AB" w:rsidRDefault="005A07AB" w:rsidP="00AD7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7AB">
        <w:rPr>
          <w:rFonts w:ascii="Times New Roman" w:hAnsi="Times New Roman" w:cs="Times New Roman"/>
          <w:sz w:val="28"/>
          <w:szCs w:val="28"/>
        </w:rPr>
        <w:t>10. Информация об установленной плате размещается на официальных сайтах учреждений и органов, указанных в </w:t>
      </w:r>
      <w:hyperlink r:id="rId9" w:anchor="1003" w:history="1">
        <w:r w:rsidRPr="004462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3 - 6</w:t>
        </w:r>
      </w:hyperlink>
      <w:r w:rsidRPr="00446275">
        <w:rPr>
          <w:rFonts w:ascii="Times New Roman" w:hAnsi="Times New Roman" w:cs="Times New Roman"/>
          <w:sz w:val="28"/>
          <w:szCs w:val="28"/>
        </w:rPr>
        <w:t> н</w:t>
      </w:r>
      <w:r w:rsidRPr="005A07AB">
        <w:rPr>
          <w:rFonts w:ascii="Times New Roman" w:hAnsi="Times New Roman" w:cs="Times New Roman"/>
          <w:sz w:val="28"/>
          <w:szCs w:val="28"/>
        </w:rPr>
        <w:t xml:space="preserve">астоящих Правил, в информационно-телекоммуникационной сети "Интернет", а также на специально оборудованных информационных стендах, размещаемых в </w:t>
      </w:r>
      <w:r w:rsidRPr="005A07AB">
        <w:rPr>
          <w:rFonts w:ascii="Times New Roman" w:hAnsi="Times New Roman" w:cs="Times New Roman"/>
          <w:sz w:val="28"/>
          <w:szCs w:val="28"/>
        </w:rPr>
        <w:lastRenderedPageBreak/>
        <w:t>доступных для физических лиц местах в границах особо охраняемых природных территорий.</w:t>
      </w:r>
    </w:p>
    <w:p w:rsidR="00F42775" w:rsidRPr="005A07AB" w:rsidRDefault="00F42775" w:rsidP="005A07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2775" w:rsidRPr="005A0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6A5"/>
    <w:rsid w:val="001770CB"/>
    <w:rsid w:val="001E36A5"/>
    <w:rsid w:val="00412B89"/>
    <w:rsid w:val="00446275"/>
    <w:rsid w:val="005A07AB"/>
    <w:rsid w:val="00AD7373"/>
    <w:rsid w:val="00BE1971"/>
    <w:rsid w:val="00F4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BB7E9-1BE8-724F-A131-97521BEF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98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274474/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www.garant.ru/products/ipo/prime/doc/74274474/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www.garant.ru/products/ipo/prime/doc/74274474/" TargetMode="External" /><Relationship Id="rId11" Type="http://schemas.openxmlformats.org/officeDocument/2006/relationships/theme" Target="theme/theme1.xml" /><Relationship Id="rId5" Type="http://schemas.openxmlformats.org/officeDocument/2006/relationships/hyperlink" Target="https://www.garant.ru/products/ipo/prime/doc/74274474/" TargetMode="External" /><Relationship Id="rId10" Type="http://schemas.openxmlformats.org/officeDocument/2006/relationships/fontTable" Target="fontTable.xml" /><Relationship Id="rId4" Type="http://schemas.openxmlformats.org/officeDocument/2006/relationships/hyperlink" Target="https://www.garant.ru/products/ipo/prime/doc/74274474/" TargetMode="External" /><Relationship Id="rId9" Type="http://schemas.openxmlformats.org/officeDocument/2006/relationships/hyperlink" Target="https://www.garant.ru/products/ipo/prime/doc/74274474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dag-favorit@mail.ru</cp:lastModifiedBy>
  <cp:revision>2</cp:revision>
  <dcterms:created xsi:type="dcterms:W3CDTF">2021-04-19T07:19:00Z</dcterms:created>
  <dcterms:modified xsi:type="dcterms:W3CDTF">2021-04-19T07:19:00Z</dcterms:modified>
</cp:coreProperties>
</file>